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Ian MacDougall Essay Prize</w:t>
      </w:r>
    </w:p>
    <w:p>
      <w:pPr>
        <w:pStyle w:val="Body"/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36"/>
          <w:szCs w:val="36"/>
          <w:u w:color="000000"/>
          <w:rtl w:val="0"/>
          <w:lang w:val="en-US"/>
        </w:rPr>
        <w:t>Entry Form 2023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Name of author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…………………………………………………………………………………………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Postcode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..                                                     Tel. No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Email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Title of essay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How did you learn about the Essay Prize?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Number of words (inc. footnotes &amp; references)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Degree Registration: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Date of initial registration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your registration still current?                    YES/NO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Tutor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signature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Please print tutor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name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Tutor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university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 (inc. email)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As author, please acknowledge your acceptance of the rules for the Ian MacDougall Essay Prize by signing below: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Author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 signature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.Date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……………………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suppressAutoHyphens w:val="1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Please return to: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rtl w:val="0"/>
          <w14:textFill>
            <w14:solidFill>
              <w14:srgbClr w14:val="00008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rtl w:val="0"/>
          <w14:textFill>
            <w14:solidFill>
              <w14:srgbClr w14:val="000080"/>
            </w14:solidFill>
          </w14:textFill>
        </w:rPr>
        <w:instrText xml:space="preserve"> HYPERLINK "mailto:admin@scottishlabourhistorysociety.scot"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80"/>
          <w:sz w:val="24"/>
          <w:szCs w:val="24"/>
          <w:u w:val="single" w:color="000080"/>
          <w:rtl w:val="0"/>
          <w14:textFill>
            <w14:solidFill>
              <w14:srgbClr w14:val="00008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80"/>
          <w:sz w:val="24"/>
          <w:szCs w:val="24"/>
          <w:u w:val="single" w:color="000080"/>
          <w:rtl w:val="0"/>
          <w14:textFill>
            <w14:solidFill>
              <w14:srgbClr w14:val="000080"/>
            </w14:solidFill>
          </w14:textFill>
        </w:rPr>
        <w:t>admin@scottishlabourhistorysociety.scot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80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